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192AF" w14:textId="77777777" w:rsidR="00D553A0" w:rsidRDefault="00D42252">
      <w:pPr>
        <w:pStyle w:val="Corpotesto"/>
        <w:spacing w:before="74"/>
        <w:ind w:right="60"/>
        <w:jc w:val="center"/>
      </w:pPr>
      <w:r>
        <w:rPr>
          <w:w w:val="105"/>
        </w:rPr>
        <w:t>ISTANZA DI CONGEDO STRAORDINARIO RETRIBUITO PER ASSISTENZA A</w:t>
      </w:r>
    </w:p>
    <w:p w14:paraId="3E150450" w14:textId="77777777" w:rsidR="00D553A0" w:rsidRDefault="00D42252">
      <w:pPr>
        <w:pStyle w:val="Corpotesto"/>
        <w:ind w:right="59"/>
        <w:jc w:val="center"/>
      </w:pPr>
      <w:r>
        <w:rPr>
          <w:w w:val="105"/>
        </w:rPr>
        <w:t>FAMILIARE DISABILE (art.42, comma 5, d. lgs. 26 marzo 2001, n.151)</w:t>
      </w:r>
    </w:p>
    <w:p w14:paraId="47534881" w14:textId="77777777" w:rsidR="00D553A0" w:rsidRDefault="00D553A0">
      <w:pPr>
        <w:pStyle w:val="Corpotesto"/>
        <w:rPr>
          <w:sz w:val="26"/>
        </w:rPr>
      </w:pPr>
    </w:p>
    <w:p w14:paraId="611155BA" w14:textId="77777777" w:rsidR="00D553A0" w:rsidRDefault="00D553A0">
      <w:pPr>
        <w:pStyle w:val="Corpotesto"/>
        <w:spacing w:before="7"/>
        <w:rPr>
          <w:sz w:val="21"/>
        </w:rPr>
      </w:pPr>
    </w:p>
    <w:p w14:paraId="7112AABE" w14:textId="77777777" w:rsidR="00D553A0" w:rsidRDefault="00D42252">
      <w:pPr>
        <w:pStyle w:val="Corpotesto"/>
        <w:ind w:right="176"/>
        <w:jc w:val="right"/>
      </w:pPr>
      <w:r>
        <w:t>AL DIRIGENTE</w:t>
      </w:r>
      <w:r>
        <w:rPr>
          <w:spacing w:val="-14"/>
        </w:rPr>
        <w:t xml:space="preserve"> </w:t>
      </w:r>
      <w:r>
        <w:t>SCOLASTICO</w:t>
      </w:r>
    </w:p>
    <w:p w14:paraId="742D239F" w14:textId="77777777" w:rsidR="00D553A0" w:rsidRDefault="00D42252">
      <w:pPr>
        <w:pStyle w:val="Corpotesto"/>
        <w:ind w:right="172"/>
        <w:jc w:val="right"/>
      </w:pPr>
      <w:r>
        <w:t>ITET</w:t>
      </w:r>
      <w:r>
        <w:rPr>
          <w:spacing w:val="-6"/>
        </w:rPr>
        <w:t xml:space="preserve"> </w:t>
      </w:r>
      <w:r>
        <w:t>TANNOIA</w:t>
      </w:r>
    </w:p>
    <w:p w14:paraId="02BC7A7C" w14:textId="77777777" w:rsidR="00D553A0" w:rsidRDefault="00D42252">
      <w:pPr>
        <w:pStyle w:val="Corpotesto"/>
        <w:ind w:right="172"/>
        <w:jc w:val="right"/>
      </w:pPr>
      <w:r>
        <w:rPr>
          <w:w w:val="95"/>
        </w:rPr>
        <w:t>CORATO</w:t>
      </w:r>
    </w:p>
    <w:p w14:paraId="13B393EF" w14:textId="77777777" w:rsidR="00D553A0" w:rsidRDefault="00D553A0">
      <w:pPr>
        <w:pStyle w:val="Corpotesto"/>
        <w:rPr>
          <w:sz w:val="26"/>
        </w:rPr>
      </w:pPr>
    </w:p>
    <w:p w14:paraId="6B3EE3BB" w14:textId="77777777" w:rsidR="00D553A0" w:rsidRDefault="00D553A0">
      <w:pPr>
        <w:pStyle w:val="Corpotesto"/>
        <w:spacing w:before="5"/>
        <w:rPr>
          <w:sz w:val="22"/>
        </w:rPr>
      </w:pPr>
    </w:p>
    <w:p w14:paraId="66B37EB5" w14:textId="77777777" w:rsidR="00D553A0" w:rsidRDefault="00D42252">
      <w:pPr>
        <w:pStyle w:val="Corpotesto"/>
        <w:spacing w:line="274" w:lineRule="exact"/>
        <w:ind w:left="112"/>
      </w:pPr>
      <w:r>
        <w:rPr>
          <w:w w:val="105"/>
        </w:rPr>
        <w:t>OGGETTO: Richiesta congedo biennale per assistenza</w:t>
      </w:r>
      <w:r>
        <w:rPr>
          <w:w w:val="105"/>
        </w:rPr>
        <w:t xml:space="preserve"> persona in situazione di handicap</w:t>
      </w:r>
    </w:p>
    <w:p w14:paraId="0F10D6AD" w14:textId="77777777" w:rsidR="00D553A0" w:rsidRDefault="00D42252">
      <w:pPr>
        <w:pStyle w:val="Corpotesto"/>
        <w:spacing w:line="274" w:lineRule="exact"/>
        <w:ind w:left="1528"/>
      </w:pPr>
      <w:r>
        <w:rPr>
          <w:w w:val="105"/>
        </w:rPr>
        <w:t>(decreto legislativo 26 marzo 2001, n.151)</w:t>
      </w:r>
    </w:p>
    <w:p w14:paraId="14085410" w14:textId="77777777" w:rsidR="00D553A0" w:rsidRDefault="00D553A0">
      <w:pPr>
        <w:pStyle w:val="Corpotesto"/>
        <w:rPr>
          <w:sz w:val="26"/>
        </w:rPr>
      </w:pPr>
    </w:p>
    <w:p w14:paraId="1E8D998B" w14:textId="77777777" w:rsidR="00D553A0" w:rsidRDefault="00D553A0">
      <w:pPr>
        <w:pStyle w:val="Corpotesto"/>
        <w:spacing w:before="2"/>
        <w:rPr>
          <w:sz w:val="22"/>
        </w:rPr>
      </w:pPr>
    </w:p>
    <w:p w14:paraId="39483806" w14:textId="77777777" w:rsidR="00D553A0" w:rsidRDefault="00D42252">
      <w:pPr>
        <w:pStyle w:val="Corpotesto"/>
        <w:tabs>
          <w:tab w:val="left" w:pos="3588"/>
          <w:tab w:val="left" w:pos="6575"/>
          <w:tab w:val="left" w:pos="6742"/>
          <w:tab w:val="left" w:pos="8386"/>
          <w:tab w:val="left" w:pos="9648"/>
          <w:tab w:val="left" w:pos="9709"/>
          <w:tab w:val="left" w:pos="9749"/>
          <w:tab w:val="left" w:pos="9784"/>
        </w:tabs>
        <w:spacing w:line="360" w:lineRule="auto"/>
        <w:ind w:left="112" w:right="121" w:firstLine="62"/>
      </w:pPr>
      <w:r>
        <w:t>Il/La</w:t>
      </w:r>
      <w:r>
        <w:rPr>
          <w:spacing w:val="-9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4"/>
          <w:u w:val="single"/>
        </w:rPr>
        <w:t xml:space="preserve"> </w:t>
      </w:r>
      <w:r>
        <w:t xml:space="preserve"> nato/a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dipendente di codesta Amministrazione con la</w:t>
      </w:r>
      <w:r>
        <w:rPr>
          <w:spacing w:val="-8"/>
        </w:rPr>
        <w:t xml:space="preserve"> </w:t>
      </w:r>
      <w:r>
        <w:t>qualifica</w:t>
      </w:r>
      <w:r>
        <w:rPr>
          <w:spacing w:val="-1"/>
        </w:rPr>
        <w:t xml:space="preserve"> </w:t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-2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spacing w:val="-2"/>
        </w:rPr>
        <w:t xml:space="preserve"> </w:t>
      </w:r>
      <w:r>
        <w:t>uff.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Chiede ai sensi dell’art. 42, comma 5, del decreto legislativo 26 marzo 2001, n.151, di fruire</w:t>
      </w:r>
      <w:r>
        <w:rPr>
          <w:spacing w:val="-15"/>
        </w:rPr>
        <w:t xml:space="preserve"> </w:t>
      </w:r>
      <w:r>
        <w:t>di</w:t>
      </w:r>
    </w:p>
    <w:p w14:paraId="2299FF72" w14:textId="77777777" w:rsidR="00D553A0" w:rsidRDefault="00D42252">
      <w:pPr>
        <w:pStyle w:val="Corpotesto"/>
        <w:tabs>
          <w:tab w:val="left" w:pos="1113"/>
          <w:tab w:val="left" w:pos="7009"/>
          <w:tab w:val="left" w:pos="9809"/>
        </w:tabs>
        <w:ind w:left="112"/>
      </w:pP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giorni di congedo straordinario</w:t>
      </w:r>
      <w:r>
        <w:rPr>
          <w:spacing w:val="-44"/>
        </w:rPr>
        <w:t xml:space="preserve"> </w:t>
      </w:r>
      <w:r>
        <w:t>retribuito</w:t>
      </w:r>
      <w:r>
        <w:rPr>
          <w:spacing w:val="-11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E973E9" w14:textId="77777777" w:rsidR="00D553A0" w:rsidRDefault="00D42252">
      <w:pPr>
        <w:pStyle w:val="Corpotesto"/>
        <w:spacing w:before="137"/>
        <w:ind w:left="112"/>
      </w:pPr>
      <w:r>
        <w:t>per assistere il sotto indicato familiare:</w:t>
      </w:r>
    </w:p>
    <w:p w14:paraId="7F106DA9" w14:textId="77777777" w:rsidR="00D553A0" w:rsidRDefault="00D553A0">
      <w:pPr>
        <w:pStyle w:val="Corpotesto"/>
        <w:spacing w:before="10"/>
        <w:rPr>
          <w:sz w:val="35"/>
        </w:rPr>
      </w:pPr>
    </w:p>
    <w:p w14:paraId="344BD931" w14:textId="77777777" w:rsidR="00D553A0" w:rsidRDefault="00D42252">
      <w:pPr>
        <w:pStyle w:val="Corpotesto"/>
        <w:spacing w:before="1"/>
        <w:ind w:left="112"/>
      </w:pPr>
      <w:r>
        <w:t>PARENTE O AFFINE ENTRO IL 3° GRADO CONVIVENTE</w:t>
      </w:r>
    </w:p>
    <w:p w14:paraId="5CD7FCBF" w14:textId="77777777" w:rsidR="00D553A0" w:rsidRDefault="00D553A0">
      <w:pPr>
        <w:pStyle w:val="Corpotesto"/>
        <w:spacing w:before="2"/>
        <w:rPr>
          <w:sz w:val="16"/>
        </w:rPr>
      </w:pPr>
    </w:p>
    <w:p w14:paraId="65082452" w14:textId="77777777" w:rsidR="00D553A0" w:rsidRDefault="00D42252">
      <w:pPr>
        <w:pStyle w:val="Corpotesto"/>
        <w:tabs>
          <w:tab w:val="left" w:pos="5089"/>
          <w:tab w:val="left" w:pos="8308"/>
          <w:tab w:val="left" w:pos="9765"/>
        </w:tabs>
        <w:spacing w:before="90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663E13" w14:textId="77777777" w:rsidR="00D553A0" w:rsidRDefault="00D42252">
      <w:pPr>
        <w:pStyle w:val="Corpotesto"/>
        <w:ind w:left="112"/>
      </w:pPr>
      <w:r>
        <w:t>(nome e cognome)</w:t>
      </w:r>
    </w:p>
    <w:p w14:paraId="61682209" w14:textId="77777777" w:rsidR="00D553A0" w:rsidRDefault="00D42252">
      <w:pPr>
        <w:pStyle w:val="Corpotesto"/>
        <w:tabs>
          <w:tab w:val="left" w:pos="6742"/>
          <w:tab w:val="left" w:pos="9762"/>
        </w:tabs>
        <w:spacing w:before="182"/>
        <w:ind w:left="112"/>
      </w:pP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EEA9E1" w14:textId="77777777" w:rsidR="00D553A0" w:rsidRDefault="00D42252">
      <w:pPr>
        <w:pStyle w:val="Corpotesto"/>
        <w:tabs>
          <w:tab w:val="left" w:pos="8386"/>
          <w:tab w:val="left" w:pos="9749"/>
        </w:tabs>
        <w:spacing w:before="185"/>
        <w:ind w:left="112"/>
      </w:pP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F80B2F" w14:textId="77777777" w:rsidR="00D553A0" w:rsidRDefault="00D553A0">
      <w:pPr>
        <w:pStyle w:val="Corpotesto"/>
        <w:spacing w:before="4"/>
        <w:rPr>
          <w:sz w:val="16"/>
        </w:rPr>
      </w:pPr>
    </w:p>
    <w:p w14:paraId="6ED1DA05" w14:textId="77777777" w:rsidR="00D553A0" w:rsidRDefault="00D42252">
      <w:pPr>
        <w:pStyle w:val="Corpotesto"/>
        <w:spacing w:before="90" w:line="360" w:lineRule="auto"/>
        <w:ind w:left="112" w:right="171"/>
        <w:jc w:val="both"/>
      </w:pPr>
      <w:r>
        <w:t xml:space="preserve">A tal fine, consapevole, ai sensi dell’art. 76 del D.P.R n. 445 del 28 dicembre 2000, delle responsabilità amministrative civili e </w:t>
      </w:r>
      <w:r>
        <w:t>penali previste per dichiarazioni false dirette a procurare indebitamente le prestazioni richieste,</w:t>
      </w:r>
    </w:p>
    <w:p w14:paraId="03A5EAC1" w14:textId="77777777" w:rsidR="00D553A0" w:rsidRDefault="00D42252">
      <w:pPr>
        <w:pStyle w:val="Corpotesto"/>
        <w:spacing w:line="276" w:lineRule="exact"/>
        <w:ind w:left="4519"/>
      </w:pPr>
      <w:r>
        <w:t>Dichiara</w:t>
      </w:r>
    </w:p>
    <w:p w14:paraId="0F2BA830" w14:textId="77777777" w:rsidR="00D553A0" w:rsidRDefault="00D42252">
      <w:pPr>
        <w:pStyle w:val="Paragrafoelenco"/>
        <w:numPr>
          <w:ilvl w:val="0"/>
          <w:numId w:val="1"/>
        </w:numPr>
        <w:tabs>
          <w:tab w:val="left" w:pos="248"/>
        </w:tabs>
        <w:spacing w:before="139" w:line="360" w:lineRule="auto"/>
        <w:ind w:right="173" w:firstLine="0"/>
        <w:rPr>
          <w:sz w:val="24"/>
        </w:rPr>
      </w:pP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familiare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assistere</w:t>
      </w:r>
      <w:r>
        <w:rPr>
          <w:spacing w:val="-6"/>
          <w:sz w:val="24"/>
        </w:rPr>
        <w:t xml:space="preserve"> </w:t>
      </w:r>
      <w:r>
        <w:rPr>
          <w:sz w:val="24"/>
        </w:rPr>
        <w:t>è</w:t>
      </w:r>
      <w:r>
        <w:rPr>
          <w:spacing w:val="-5"/>
          <w:sz w:val="24"/>
        </w:rPr>
        <w:t xml:space="preserve"> </w:t>
      </w:r>
      <w:r>
        <w:rPr>
          <w:sz w:val="24"/>
        </w:rPr>
        <w:t>stato</w:t>
      </w:r>
      <w:r>
        <w:rPr>
          <w:spacing w:val="-4"/>
          <w:sz w:val="24"/>
        </w:rPr>
        <w:t xml:space="preserve"> </w:t>
      </w:r>
      <w:r>
        <w:rPr>
          <w:sz w:val="24"/>
        </w:rPr>
        <w:t>riconosciuto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condizione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disabilità</w:t>
      </w:r>
      <w:r>
        <w:rPr>
          <w:spacing w:val="-3"/>
          <w:sz w:val="24"/>
        </w:rPr>
        <w:t xml:space="preserve"> </w:t>
      </w:r>
      <w:r>
        <w:rPr>
          <w:sz w:val="24"/>
        </w:rPr>
        <w:t>grave,</w:t>
      </w:r>
      <w:r>
        <w:rPr>
          <w:spacing w:val="-6"/>
          <w:sz w:val="24"/>
        </w:rPr>
        <w:t xml:space="preserve"> </w:t>
      </w:r>
      <w:r>
        <w:rPr>
          <w:sz w:val="24"/>
        </w:rPr>
        <w:t>ai</w:t>
      </w:r>
      <w:r>
        <w:rPr>
          <w:spacing w:val="-6"/>
          <w:sz w:val="24"/>
        </w:rPr>
        <w:t xml:space="preserve"> </w:t>
      </w:r>
      <w:r>
        <w:rPr>
          <w:sz w:val="24"/>
        </w:rPr>
        <w:t>sensi</w:t>
      </w:r>
      <w:r>
        <w:rPr>
          <w:spacing w:val="-6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4"/>
          <w:sz w:val="24"/>
        </w:rPr>
        <w:t xml:space="preserve"> </w:t>
      </w:r>
      <w:r>
        <w:rPr>
          <w:sz w:val="24"/>
        </w:rPr>
        <w:t>3, comma 3, della legge n.</w:t>
      </w:r>
      <w:r>
        <w:rPr>
          <w:spacing w:val="1"/>
          <w:sz w:val="24"/>
        </w:rPr>
        <w:t xml:space="preserve"> </w:t>
      </w:r>
      <w:r>
        <w:rPr>
          <w:sz w:val="24"/>
        </w:rPr>
        <w:t>104/1992;</w:t>
      </w:r>
    </w:p>
    <w:p w14:paraId="18DFE426" w14:textId="77777777" w:rsidR="00D553A0" w:rsidRDefault="00D42252">
      <w:pPr>
        <w:pStyle w:val="Paragrafoelenco"/>
        <w:numPr>
          <w:ilvl w:val="0"/>
          <w:numId w:val="1"/>
        </w:numPr>
        <w:tabs>
          <w:tab w:val="left" w:pos="253"/>
          <w:tab w:val="left" w:pos="2435"/>
          <w:tab w:val="left" w:pos="5142"/>
          <w:tab w:val="left" w:pos="9633"/>
        </w:tabs>
        <w:spacing w:line="360" w:lineRule="auto"/>
        <w:ind w:right="290" w:firstLine="0"/>
        <w:rPr>
          <w:sz w:val="24"/>
        </w:rPr>
      </w:pPr>
      <w:r>
        <w:rPr>
          <w:sz w:val="24"/>
        </w:rPr>
        <w:t>di essere convivente – ovvero di avere la medesima residenza anagrafica e di coabitare - con il familiare da assistere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</w:rPr>
        <w:t xml:space="preserve"> CAP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0404DCF" w14:textId="77777777" w:rsidR="00D553A0" w:rsidRDefault="00D553A0">
      <w:pPr>
        <w:spacing w:line="360" w:lineRule="auto"/>
        <w:rPr>
          <w:sz w:val="24"/>
        </w:rPr>
        <w:sectPr w:rsidR="00D553A0">
          <w:footerReference w:type="default" r:id="rId7"/>
          <w:type w:val="continuous"/>
          <w:pgSz w:w="11910" w:h="16840"/>
          <w:pgMar w:top="1440" w:right="960" w:bottom="1240" w:left="1020" w:header="720" w:footer="1058" w:gutter="0"/>
          <w:pgNumType w:start="1"/>
          <w:cols w:space="720"/>
        </w:sectPr>
      </w:pPr>
    </w:p>
    <w:p w14:paraId="1DF5ED65" w14:textId="77777777" w:rsidR="00D553A0" w:rsidRDefault="00D42252">
      <w:pPr>
        <w:pStyle w:val="Paragrafoelenco"/>
        <w:numPr>
          <w:ilvl w:val="0"/>
          <w:numId w:val="1"/>
        </w:numPr>
        <w:tabs>
          <w:tab w:val="left" w:pos="299"/>
        </w:tabs>
        <w:spacing w:before="60" w:line="360" w:lineRule="auto"/>
        <w:ind w:right="174" w:firstLine="0"/>
        <w:rPr>
          <w:sz w:val="24"/>
        </w:rPr>
      </w:pPr>
      <w:r>
        <w:rPr>
          <w:sz w:val="24"/>
        </w:rPr>
        <w:lastRenderedPageBreak/>
        <w:t>che nessun altro familiare fruisce del congedo straordinario retribuito, né dei permessi di cui all’art.33 della legge n. 104/1992, per assistere il medesimo</w:t>
      </w:r>
      <w:r>
        <w:rPr>
          <w:spacing w:val="-3"/>
          <w:sz w:val="24"/>
        </w:rPr>
        <w:t xml:space="preserve"> </w:t>
      </w:r>
      <w:r>
        <w:rPr>
          <w:sz w:val="24"/>
        </w:rPr>
        <w:t>soggetto;</w:t>
      </w:r>
    </w:p>
    <w:p w14:paraId="7EA10471" w14:textId="77777777" w:rsidR="00D553A0" w:rsidRDefault="00D42252">
      <w:pPr>
        <w:pStyle w:val="Paragrafoelenco"/>
        <w:numPr>
          <w:ilvl w:val="0"/>
          <w:numId w:val="1"/>
        </w:numPr>
        <w:tabs>
          <w:tab w:val="left" w:pos="253"/>
        </w:tabs>
        <w:ind w:left="252" w:hanging="140"/>
        <w:rPr>
          <w:sz w:val="24"/>
        </w:rPr>
      </w:pPr>
      <w:r>
        <w:rPr>
          <w:sz w:val="24"/>
        </w:rPr>
        <w:t>che il soggetto disabile non è ricoverato a tempo pieno;</w:t>
      </w:r>
    </w:p>
    <w:p w14:paraId="02347192" w14:textId="77777777" w:rsidR="00D553A0" w:rsidRDefault="00D42252">
      <w:pPr>
        <w:pStyle w:val="Paragrafoelenco"/>
        <w:numPr>
          <w:ilvl w:val="0"/>
          <w:numId w:val="1"/>
        </w:numPr>
        <w:tabs>
          <w:tab w:val="left" w:pos="253"/>
        </w:tabs>
        <w:spacing w:before="137"/>
        <w:ind w:left="252" w:hanging="140"/>
        <w:rPr>
          <w:sz w:val="24"/>
        </w:rPr>
      </w:pPr>
      <w:r>
        <w:rPr>
          <w:sz w:val="24"/>
        </w:rPr>
        <w:t>che non vi sono altri familiari legittimati a fruire, in via prioritaria, del congedo in</w:t>
      </w:r>
      <w:r>
        <w:rPr>
          <w:spacing w:val="-9"/>
          <w:sz w:val="24"/>
        </w:rPr>
        <w:t xml:space="preserve"> </w:t>
      </w:r>
      <w:r>
        <w:rPr>
          <w:sz w:val="24"/>
        </w:rPr>
        <w:t>questione.</w:t>
      </w:r>
    </w:p>
    <w:p w14:paraId="30F58DBC" w14:textId="77777777" w:rsidR="00D553A0" w:rsidRDefault="00D42252">
      <w:pPr>
        <w:pStyle w:val="Paragrafoelenco"/>
        <w:numPr>
          <w:ilvl w:val="0"/>
          <w:numId w:val="1"/>
        </w:numPr>
        <w:tabs>
          <w:tab w:val="left" w:pos="253"/>
        </w:tabs>
        <w:spacing w:before="136"/>
        <w:ind w:left="252" w:hanging="140"/>
        <w:rPr>
          <w:sz w:val="24"/>
        </w:rPr>
      </w:pPr>
      <w:r>
        <w:rPr>
          <w:sz w:val="24"/>
        </w:rPr>
        <w:t>di aver già fruito di periodi di congedo straordinario retribuito per lo stesso</w:t>
      </w:r>
      <w:r>
        <w:rPr>
          <w:spacing w:val="-3"/>
          <w:sz w:val="24"/>
        </w:rPr>
        <w:t xml:space="preserve"> </w:t>
      </w:r>
      <w:r>
        <w:rPr>
          <w:sz w:val="24"/>
        </w:rPr>
        <w:t>soggetto</w:t>
      </w:r>
    </w:p>
    <w:p w14:paraId="574B38C5" w14:textId="77777777" w:rsidR="00D553A0" w:rsidRDefault="00D553A0">
      <w:pPr>
        <w:pStyle w:val="Corpotesto"/>
        <w:rPr>
          <w:sz w:val="26"/>
        </w:rPr>
      </w:pPr>
    </w:p>
    <w:p w14:paraId="7BCDB561" w14:textId="77777777" w:rsidR="00D553A0" w:rsidRDefault="00D553A0">
      <w:pPr>
        <w:pStyle w:val="Corpotesto"/>
        <w:rPr>
          <w:sz w:val="22"/>
        </w:rPr>
      </w:pPr>
    </w:p>
    <w:p w14:paraId="1DB445F3" w14:textId="77777777" w:rsidR="00D553A0" w:rsidRDefault="00D42252">
      <w:pPr>
        <w:pStyle w:val="Corpotesto"/>
        <w:tabs>
          <w:tab w:val="left" w:pos="2689"/>
          <w:tab w:val="left" w:pos="5140"/>
          <w:tab w:val="left" w:pos="6315"/>
          <w:tab w:val="left" w:pos="7729"/>
        </w:tabs>
        <w:ind w:right="529"/>
        <w:jc w:val="center"/>
      </w:pP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 mesi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-4"/>
        </w:rPr>
        <w:t xml:space="preserve"> </w:t>
      </w:r>
      <w:r>
        <w:t>giorni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EC2A8F" w14:textId="77777777" w:rsidR="00D553A0" w:rsidRDefault="00D553A0">
      <w:pPr>
        <w:pStyle w:val="Corpotesto"/>
        <w:spacing w:before="2"/>
        <w:rPr>
          <w:sz w:val="16"/>
        </w:rPr>
      </w:pPr>
    </w:p>
    <w:p w14:paraId="2A297B07" w14:textId="77777777" w:rsidR="00D553A0" w:rsidRDefault="00D42252">
      <w:pPr>
        <w:pStyle w:val="Corpotesto"/>
        <w:tabs>
          <w:tab w:val="left" w:pos="3522"/>
          <w:tab w:val="left" w:pos="5973"/>
          <w:tab w:val="left" w:pos="7148"/>
          <w:tab w:val="left" w:pos="8561"/>
        </w:tabs>
        <w:spacing w:before="90"/>
        <w:ind w:left="832"/>
      </w:pP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 mesi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-4"/>
        </w:rPr>
        <w:t xml:space="preserve"> </w:t>
      </w:r>
      <w:r>
        <w:t>giorni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619589" w14:textId="77777777" w:rsidR="00D553A0" w:rsidRDefault="00D553A0">
      <w:pPr>
        <w:pStyle w:val="Corpotesto"/>
        <w:spacing w:before="2"/>
        <w:rPr>
          <w:sz w:val="16"/>
        </w:rPr>
      </w:pPr>
    </w:p>
    <w:p w14:paraId="7EB26203" w14:textId="77777777" w:rsidR="00D553A0" w:rsidRDefault="00D42252">
      <w:pPr>
        <w:pStyle w:val="Corpotesto"/>
        <w:tabs>
          <w:tab w:val="left" w:pos="3522"/>
          <w:tab w:val="left" w:pos="5973"/>
          <w:tab w:val="left" w:pos="7148"/>
          <w:tab w:val="left" w:pos="8561"/>
        </w:tabs>
        <w:spacing w:before="91"/>
        <w:ind w:left="832"/>
      </w:pP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 mesi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-4"/>
        </w:rPr>
        <w:t xml:space="preserve"> </w:t>
      </w:r>
      <w:r>
        <w:t>giorni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67049A" w14:textId="77777777" w:rsidR="00D553A0" w:rsidRDefault="00D553A0">
      <w:pPr>
        <w:pStyle w:val="Corpotesto"/>
        <w:spacing w:before="2"/>
        <w:rPr>
          <w:sz w:val="16"/>
        </w:rPr>
      </w:pPr>
    </w:p>
    <w:p w14:paraId="372856FF" w14:textId="77777777" w:rsidR="00D553A0" w:rsidRDefault="00D42252">
      <w:pPr>
        <w:pStyle w:val="Corpotesto"/>
        <w:tabs>
          <w:tab w:val="left" w:pos="3522"/>
          <w:tab w:val="left" w:pos="5973"/>
          <w:tab w:val="left" w:pos="7148"/>
          <w:tab w:val="left" w:pos="8561"/>
        </w:tabs>
        <w:spacing w:before="90"/>
        <w:ind w:left="832"/>
      </w:pP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 mesi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-4"/>
        </w:rPr>
        <w:t xml:space="preserve"> </w:t>
      </w:r>
      <w:r>
        <w:t>giorni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9E4051" w14:textId="77777777" w:rsidR="00D553A0" w:rsidRDefault="00D553A0">
      <w:pPr>
        <w:pStyle w:val="Corpotesto"/>
        <w:spacing w:before="2"/>
        <w:rPr>
          <w:sz w:val="16"/>
        </w:rPr>
      </w:pPr>
    </w:p>
    <w:p w14:paraId="4F16286F" w14:textId="77777777" w:rsidR="00D553A0" w:rsidRDefault="00D42252">
      <w:pPr>
        <w:pStyle w:val="Corpotesto"/>
        <w:tabs>
          <w:tab w:val="left" w:pos="3522"/>
          <w:tab w:val="left" w:pos="5973"/>
          <w:tab w:val="left" w:pos="7148"/>
          <w:tab w:val="left" w:pos="8561"/>
        </w:tabs>
        <w:spacing w:before="90"/>
        <w:ind w:left="832"/>
      </w:pP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 mesi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-4"/>
        </w:rPr>
        <w:t xml:space="preserve"> </w:t>
      </w:r>
      <w:r>
        <w:t>giorni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1A0F54" w14:textId="77777777" w:rsidR="00D553A0" w:rsidRDefault="00D553A0">
      <w:pPr>
        <w:pStyle w:val="Corpotesto"/>
        <w:rPr>
          <w:sz w:val="20"/>
        </w:rPr>
      </w:pPr>
    </w:p>
    <w:p w14:paraId="22CADDAA" w14:textId="77777777" w:rsidR="00D553A0" w:rsidRDefault="00D553A0">
      <w:pPr>
        <w:pStyle w:val="Corpotesto"/>
        <w:spacing w:before="2"/>
        <w:rPr>
          <w:sz w:val="20"/>
        </w:rPr>
      </w:pPr>
    </w:p>
    <w:p w14:paraId="5BA6758F" w14:textId="77777777" w:rsidR="00D553A0" w:rsidRDefault="00D42252">
      <w:pPr>
        <w:pStyle w:val="Corpotesto"/>
        <w:spacing w:before="90"/>
        <w:ind w:left="112"/>
      </w:pPr>
      <w:r>
        <w:t>Allega:</w:t>
      </w:r>
    </w:p>
    <w:p w14:paraId="1BF8CEA3" w14:textId="77777777" w:rsidR="00D553A0" w:rsidRDefault="00D553A0">
      <w:pPr>
        <w:pStyle w:val="Corpotesto"/>
        <w:spacing w:before="2"/>
      </w:pPr>
    </w:p>
    <w:p w14:paraId="331BF4F8" w14:textId="77777777" w:rsidR="00D553A0" w:rsidRDefault="00D42252">
      <w:pPr>
        <w:pStyle w:val="Corpotesto"/>
        <w:tabs>
          <w:tab w:val="left" w:pos="9536"/>
          <w:tab w:val="left" w:pos="9602"/>
        </w:tabs>
        <w:spacing w:line="360" w:lineRule="auto"/>
        <w:ind w:left="112" w:right="321"/>
        <w:jc w:val="both"/>
      </w:pPr>
      <w:r>
        <w:t>dichiarazioni</w:t>
      </w:r>
      <w:r>
        <w:rPr>
          <w:spacing w:val="-3"/>
        </w:rPr>
        <w:t xml:space="preserve"> </w:t>
      </w:r>
      <w:r>
        <w:t>sostitutive: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3"/>
          <w:u w:val="single"/>
        </w:rPr>
        <w:t xml:space="preserve"> </w:t>
      </w:r>
      <w:r>
        <w:t xml:space="preserve"> certificazioni: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documenti di</w:t>
      </w:r>
      <w:r>
        <w:rPr>
          <w:spacing w:val="-3"/>
        </w:rPr>
        <w:t xml:space="preserve"> </w:t>
      </w:r>
      <w:r>
        <w:t xml:space="preserve">identità: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9198F2" w14:textId="77777777" w:rsidR="00D553A0" w:rsidRDefault="00D553A0">
      <w:pPr>
        <w:pStyle w:val="Corpotesto"/>
        <w:rPr>
          <w:sz w:val="20"/>
        </w:rPr>
      </w:pPr>
    </w:p>
    <w:p w14:paraId="36A5675D" w14:textId="77777777" w:rsidR="00D553A0" w:rsidRDefault="00D553A0">
      <w:pPr>
        <w:pStyle w:val="Corpotesto"/>
        <w:rPr>
          <w:sz w:val="20"/>
        </w:rPr>
      </w:pPr>
    </w:p>
    <w:p w14:paraId="027B2066" w14:textId="77777777" w:rsidR="00D553A0" w:rsidRDefault="00D553A0">
      <w:pPr>
        <w:pStyle w:val="Corpotesto"/>
        <w:rPr>
          <w:sz w:val="20"/>
        </w:rPr>
      </w:pPr>
    </w:p>
    <w:p w14:paraId="489692B7" w14:textId="77777777" w:rsidR="00D553A0" w:rsidRDefault="00D553A0">
      <w:pPr>
        <w:pStyle w:val="Corpotesto"/>
        <w:spacing w:before="10"/>
        <w:rPr>
          <w:sz w:val="27"/>
        </w:rPr>
      </w:pPr>
    </w:p>
    <w:p w14:paraId="53875005" w14:textId="77777777" w:rsidR="00D553A0" w:rsidRDefault="00D42252">
      <w:pPr>
        <w:pStyle w:val="Corpotesto"/>
        <w:tabs>
          <w:tab w:val="left" w:pos="2782"/>
        </w:tabs>
        <w:spacing w:before="90"/>
        <w:ind w:left="11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15C2FC" w14:textId="77777777" w:rsidR="00D553A0" w:rsidRDefault="00D42252">
      <w:pPr>
        <w:pStyle w:val="Corpotesto"/>
        <w:tabs>
          <w:tab w:val="left" w:pos="9623"/>
        </w:tabs>
        <w:ind w:left="6353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381C45" w14:textId="77777777" w:rsidR="004C1DC8" w:rsidRPr="004C1DC8" w:rsidRDefault="004C1DC8" w:rsidP="004C1DC8"/>
    <w:p w14:paraId="6E81D874" w14:textId="77777777" w:rsidR="004C1DC8" w:rsidRPr="004C1DC8" w:rsidRDefault="004C1DC8" w:rsidP="004C1DC8"/>
    <w:p w14:paraId="3E42C8ED" w14:textId="77777777" w:rsidR="004C1DC8" w:rsidRDefault="004C1DC8" w:rsidP="004C1DC8">
      <w:pPr>
        <w:rPr>
          <w:sz w:val="24"/>
          <w:szCs w:val="24"/>
        </w:rPr>
      </w:pPr>
    </w:p>
    <w:p w14:paraId="106E47F6" w14:textId="77777777" w:rsidR="004C1DC8" w:rsidRDefault="004C1DC8" w:rsidP="004C1DC8"/>
    <w:p w14:paraId="1FD1B330" w14:textId="77777777" w:rsidR="004C1DC8" w:rsidRDefault="004C1DC8" w:rsidP="004C1DC8"/>
    <w:p w14:paraId="42BD1743" w14:textId="77777777" w:rsidR="004C1DC8" w:rsidRDefault="004C1DC8" w:rsidP="004C1DC8"/>
    <w:p w14:paraId="004469AF" w14:textId="77777777" w:rsidR="004C1DC8" w:rsidRDefault="004C1DC8" w:rsidP="004C1DC8"/>
    <w:p w14:paraId="4ADEEDF3" w14:textId="77777777" w:rsidR="004C1DC8" w:rsidRDefault="004C1DC8" w:rsidP="004C1DC8"/>
    <w:p w14:paraId="128F6B49" w14:textId="77777777" w:rsidR="004C1DC8" w:rsidRPr="00B70FEA" w:rsidRDefault="004C1DC8" w:rsidP="004C1DC8">
      <w:pPr>
        <w:pStyle w:val="Corpotesto"/>
        <w:tabs>
          <w:tab w:val="left" w:pos="2739"/>
          <w:tab w:val="left" w:pos="5952"/>
          <w:tab w:val="left" w:pos="9734"/>
        </w:tabs>
        <w:ind w:left="280"/>
        <w:rPr>
          <w:lang w:val="it-IT"/>
        </w:rPr>
      </w:pPr>
      <w:r w:rsidRPr="00B70FEA">
        <w:rPr>
          <w:lang w:val="it-IT"/>
        </w:rPr>
        <w:sym w:font="Wingdings 2" w:char="F02A"/>
      </w:r>
      <w:r w:rsidRPr="00B70FEA">
        <w:rPr>
          <w:lang w:val="it-IT"/>
        </w:rPr>
        <w:t xml:space="preserve"> VISTO si autorizza                                                                                                     </w:t>
      </w:r>
    </w:p>
    <w:p w14:paraId="231398CE" w14:textId="77777777" w:rsidR="004C1DC8" w:rsidRPr="00B70FEA" w:rsidRDefault="004C1DC8" w:rsidP="004C1DC8">
      <w:pPr>
        <w:pStyle w:val="Corpotesto"/>
        <w:tabs>
          <w:tab w:val="left" w:pos="2739"/>
          <w:tab w:val="left" w:pos="5952"/>
          <w:tab w:val="left" w:pos="9734"/>
        </w:tabs>
        <w:ind w:left="280"/>
        <w:rPr>
          <w:lang w:val="it-IT"/>
        </w:rPr>
      </w:pPr>
      <w:r w:rsidRPr="00B70FEA">
        <w:rPr>
          <w:lang w:val="it-IT"/>
        </w:rPr>
        <w:sym w:font="Wingdings 2" w:char="F02A"/>
      </w:r>
      <w:r w:rsidRPr="00B70FEA">
        <w:rPr>
          <w:lang w:val="it-IT"/>
        </w:rPr>
        <w:t xml:space="preserve"> VISTO non si autorizza                                                     </w:t>
      </w:r>
    </w:p>
    <w:p w14:paraId="41D9CB0B" w14:textId="77777777" w:rsidR="004C1DC8" w:rsidRPr="00B70FEA" w:rsidRDefault="004C1DC8" w:rsidP="004C1DC8">
      <w:pPr>
        <w:pStyle w:val="Corpotesto"/>
        <w:tabs>
          <w:tab w:val="left" w:pos="2739"/>
          <w:tab w:val="left" w:pos="5952"/>
          <w:tab w:val="left" w:pos="9734"/>
        </w:tabs>
        <w:ind w:left="280"/>
        <w:rPr>
          <w:lang w:val="it-IT"/>
        </w:rPr>
      </w:pPr>
      <w:r w:rsidRPr="00B70FEA">
        <w:rPr>
          <w:sz w:val="20"/>
          <w:szCs w:val="20"/>
        </w:rPr>
        <w:t xml:space="preserve">                                                                           </w:t>
      </w:r>
      <w:r>
        <w:rPr>
          <w:sz w:val="20"/>
          <w:szCs w:val="20"/>
        </w:rPr>
        <w:t xml:space="preserve">        </w:t>
      </w:r>
      <w:r w:rsidRPr="00B70FEA">
        <w:rPr>
          <w:sz w:val="20"/>
          <w:szCs w:val="20"/>
        </w:rPr>
        <w:t xml:space="preserve">  </w:t>
      </w:r>
      <w:r w:rsidRPr="00B70FEA">
        <w:rPr>
          <w:lang w:val="it-IT"/>
        </w:rPr>
        <w:t xml:space="preserve">IL DIRIGENTE SCOLASTICO REGGENTE </w:t>
      </w:r>
    </w:p>
    <w:p w14:paraId="5B4F377E" w14:textId="77777777" w:rsidR="004C1DC8" w:rsidRPr="007D4061" w:rsidRDefault="004C1DC8" w:rsidP="004C1DC8">
      <w:pPr>
        <w:pStyle w:val="Corpotesto"/>
        <w:tabs>
          <w:tab w:val="left" w:pos="2739"/>
          <w:tab w:val="left" w:pos="5952"/>
          <w:tab w:val="left" w:pos="9734"/>
        </w:tabs>
        <w:ind w:left="280"/>
        <w:rPr>
          <w:lang w:val="it-IT"/>
        </w:rPr>
      </w:pPr>
      <w:r w:rsidRPr="00B70FEA">
        <w:rPr>
          <w:lang w:val="it-IT"/>
        </w:rPr>
        <w:t xml:space="preserve">                                                                             </w:t>
      </w:r>
      <w:r>
        <w:t xml:space="preserve">      </w:t>
      </w:r>
      <w:r w:rsidRPr="00B70FEA">
        <w:rPr>
          <w:lang w:val="it-IT"/>
        </w:rPr>
        <w:t xml:space="preserve">  Prof. Luigi Melpignano</w:t>
      </w:r>
    </w:p>
    <w:p w14:paraId="0910B617" w14:textId="77777777" w:rsidR="004C1DC8" w:rsidRPr="00B70FEA" w:rsidRDefault="004C1DC8" w:rsidP="004C1DC8">
      <w:pPr>
        <w:pStyle w:val="Corpotesto"/>
        <w:tabs>
          <w:tab w:val="left" w:pos="2739"/>
          <w:tab w:val="left" w:pos="5952"/>
          <w:tab w:val="left" w:pos="9734"/>
        </w:tabs>
        <w:ind w:left="280"/>
        <w:rPr>
          <w:sz w:val="20"/>
          <w:szCs w:val="20"/>
        </w:rPr>
      </w:pPr>
    </w:p>
    <w:p w14:paraId="6126579C" w14:textId="77777777" w:rsidR="004C1DC8" w:rsidRPr="00B70FEA" w:rsidRDefault="004C1DC8" w:rsidP="004C1DC8">
      <w:pPr>
        <w:pStyle w:val="Corpotesto"/>
        <w:tabs>
          <w:tab w:val="left" w:pos="2739"/>
          <w:tab w:val="left" w:pos="5952"/>
          <w:tab w:val="left" w:pos="9734"/>
        </w:tabs>
        <w:ind w:left="280"/>
        <w:rPr>
          <w:sz w:val="20"/>
          <w:szCs w:val="20"/>
        </w:rPr>
      </w:pPr>
      <w:r w:rsidRPr="00B70FEA">
        <w:rPr>
          <w:sz w:val="20"/>
          <w:szCs w:val="20"/>
        </w:rPr>
        <w:t xml:space="preserve">             </w:t>
      </w:r>
      <w:r>
        <w:t xml:space="preserve">                  </w:t>
      </w:r>
      <w:r w:rsidRPr="00B70FEA">
        <w:rPr>
          <w:sz w:val="20"/>
          <w:szCs w:val="20"/>
        </w:rPr>
        <w:t xml:space="preserve">                                   </w:t>
      </w:r>
      <w:r>
        <w:t xml:space="preserve">                             </w:t>
      </w:r>
      <w:r w:rsidRPr="00B70FEA">
        <w:rPr>
          <w:sz w:val="20"/>
          <w:szCs w:val="20"/>
        </w:rPr>
        <w:t xml:space="preserve">______________________                             </w:t>
      </w:r>
    </w:p>
    <w:p w14:paraId="005D338D" w14:textId="77777777" w:rsidR="004C1DC8" w:rsidRPr="004C1DC8" w:rsidRDefault="004C1DC8" w:rsidP="004C1DC8"/>
    <w:sectPr w:rsidR="004C1DC8" w:rsidRPr="004C1DC8">
      <w:pgSz w:w="11910" w:h="16840"/>
      <w:pgMar w:top="900" w:right="960" w:bottom="1240" w:left="1020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FC9DF" w14:textId="77777777" w:rsidR="0033204E" w:rsidRDefault="0033204E">
      <w:r>
        <w:separator/>
      </w:r>
    </w:p>
  </w:endnote>
  <w:endnote w:type="continuationSeparator" w:id="0">
    <w:p w14:paraId="0BD1BF8B" w14:textId="77777777" w:rsidR="0033204E" w:rsidRDefault="00332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6E3FA" w14:textId="5242238B" w:rsidR="00D553A0" w:rsidRDefault="00D42252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E1739C6" wp14:editId="3D1463B6">
              <wp:simplePos x="0" y="0"/>
              <wp:positionH relativeFrom="page">
                <wp:posOffset>6737985</wp:posOffset>
              </wp:positionH>
              <wp:positionV relativeFrom="page">
                <wp:posOffset>9881235</wp:posOffset>
              </wp:positionV>
              <wp:extent cx="127000" cy="194310"/>
              <wp:effectExtent l="3810" t="3810" r="2540" b="1905"/>
              <wp:wrapNone/>
              <wp:docPr id="5435485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102963" w14:textId="77777777" w:rsidR="00D553A0" w:rsidRDefault="00D42252">
                          <w:pPr>
                            <w:pStyle w:val="Corpotesto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1739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55pt;margin-top:778.05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" filled="f" stroked="f">
              <v:textbox inset="0,0,0,0">
                <w:txbxContent>
                  <w:p w14:paraId="4C102963" w14:textId="77777777" w:rsidR="00D553A0" w:rsidRDefault="00D42252">
                    <w:pPr>
                      <w:pStyle w:val="Corpotesto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6501E" w14:textId="77777777" w:rsidR="0033204E" w:rsidRDefault="0033204E">
      <w:r>
        <w:separator/>
      </w:r>
    </w:p>
  </w:footnote>
  <w:footnote w:type="continuationSeparator" w:id="0">
    <w:p w14:paraId="3427816E" w14:textId="77777777" w:rsidR="0033204E" w:rsidRDefault="00332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48C4"/>
    <w:multiLevelType w:val="hybridMultilevel"/>
    <w:tmpl w:val="8BF244B6"/>
    <w:lvl w:ilvl="0" w:tplc="891EB8DA">
      <w:numFmt w:val="bullet"/>
      <w:lvlText w:val="-"/>
      <w:lvlJc w:val="left"/>
      <w:pPr>
        <w:ind w:left="112" w:hanging="13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3E89C06">
      <w:numFmt w:val="bullet"/>
      <w:lvlText w:val="•"/>
      <w:lvlJc w:val="left"/>
      <w:pPr>
        <w:ind w:left="1100" w:hanging="136"/>
      </w:pPr>
      <w:rPr>
        <w:rFonts w:hint="default"/>
      </w:rPr>
    </w:lvl>
    <w:lvl w:ilvl="2" w:tplc="3AD2D4E2">
      <w:numFmt w:val="bullet"/>
      <w:lvlText w:val="•"/>
      <w:lvlJc w:val="left"/>
      <w:pPr>
        <w:ind w:left="2081" w:hanging="136"/>
      </w:pPr>
      <w:rPr>
        <w:rFonts w:hint="default"/>
      </w:rPr>
    </w:lvl>
    <w:lvl w:ilvl="3" w:tplc="7E945BAA">
      <w:numFmt w:val="bullet"/>
      <w:lvlText w:val="•"/>
      <w:lvlJc w:val="left"/>
      <w:pPr>
        <w:ind w:left="3061" w:hanging="136"/>
      </w:pPr>
      <w:rPr>
        <w:rFonts w:hint="default"/>
      </w:rPr>
    </w:lvl>
    <w:lvl w:ilvl="4" w:tplc="FC3AC890">
      <w:numFmt w:val="bullet"/>
      <w:lvlText w:val="•"/>
      <w:lvlJc w:val="left"/>
      <w:pPr>
        <w:ind w:left="4042" w:hanging="136"/>
      </w:pPr>
      <w:rPr>
        <w:rFonts w:hint="default"/>
      </w:rPr>
    </w:lvl>
    <w:lvl w:ilvl="5" w:tplc="E5626534">
      <w:numFmt w:val="bullet"/>
      <w:lvlText w:val="•"/>
      <w:lvlJc w:val="left"/>
      <w:pPr>
        <w:ind w:left="5023" w:hanging="136"/>
      </w:pPr>
      <w:rPr>
        <w:rFonts w:hint="default"/>
      </w:rPr>
    </w:lvl>
    <w:lvl w:ilvl="6" w:tplc="065EA3A0">
      <w:numFmt w:val="bullet"/>
      <w:lvlText w:val="•"/>
      <w:lvlJc w:val="left"/>
      <w:pPr>
        <w:ind w:left="6003" w:hanging="136"/>
      </w:pPr>
      <w:rPr>
        <w:rFonts w:hint="default"/>
      </w:rPr>
    </w:lvl>
    <w:lvl w:ilvl="7" w:tplc="D520CDB2">
      <w:numFmt w:val="bullet"/>
      <w:lvlText w:val="•"/>
      <w:lvlJc w:val="left"/>
      <w:pPr>
        <w:ind w:left="6984" w:hanging="136"/>
      </w:pPr>
      <w:rPr>
        <w:rFonts w:hint="default"/>
      </w:rPr>
    </w:lvl>
    <w:lvl w:ilvl="8" w:tplc="A6325776">
      <w:numFmt w:val="bullet"/>
      <w:lvlText w:val="•"/>
      <w:lvlJc w:val="left"/>
      <w:pPr>
        <w:ind w:left="7965" w:hanging="136"/>
      </w:pPr>
      <w:rPr>
        <w:rFonts w:hint="default"/>
      </w:rPr>
    </w:lvl>
  </w:abstractNum>
  <w:num w:numId="1" w16cid:durableId="741292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A0"/>
    <w:rsid w:val="0007060B"/>
    <w:rsid w:val="0033204E"/>
    <w:rsid w:val="004C1DC8"/>
    <w:rsid w:val="00D42252"/>
    <w:rsid w:val="00D47CB6"/>
    <w:rsid w:val="00D5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65EEC"/>
  <w15:docId w15:val="{DA203614-EDA8-4BF0-8892-DAA2F624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hanging="140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4C1D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Congedo-biennale 104-92.docx</dc:title>
  <dc:creator>gr.zaide</dc:creator>
  <cp:lastModifiedBy>Rossana Gramegna</cp:lastModifiedBy>
  <cp:revision>2</cp:revision>
  <dcterms:created xsi:type="dcterms:W3CDTF">2025-10-10T07:39:00Z</dcterms:created>
  <dcterms:modified xsi:type="dcterms:W3CDTF">2025-10-10T07:39:00Z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LastSaved">
    <vt:filetime>2025-09-05T00:00:00Z</vt:filetime>
  </property>
</Properties>
</file>